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DC0E" w14:textId="2ED172EE" w:rsidR="0062281A" w:rsidRDefault="00501940" w:rsidP="00A75D8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432DFFD" wp14:editId="12930C3D">
            <wp:simplePos x="0" y="0"/>
            <wp:positionH relativeFrom="column">
              <wp:posOffset>2540</wp:posOffset>
            </wp:positionH>
            <wp:positionV relativeFrom="paragraph">
              <wp:posOffset>288925</wp:posOffset>
            </wp:positionV>
            <wp:extent cx="2186940" cy="2289175"/>
            <wp:effectExtent l="0" t="0" r="381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30302" w14:textId="1930732C" w:rsidR="0062281A" w:rsidRDefault="0062281A" w:rsidP="00A75D8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55BFB2" w14:textId="1A70968C" w:rsidR="00483A74" w:rsidRDefault="00484C5E" w:rsidP="00A75D8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Eduardo Martins </w:t>
      </w:r>
    </w:p>
    <w:p w14:paraId="1D2B6B9F" w14:textId="75F9D829" w:rsidR="00A204EE" w:rsidRPr="006E226E" w:rsidRDefault="00851B96" w:rsidP="0062281A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6E226E">
        <w:rPr>
          <w:rFonts w:ascii="Arial" w:hAnsi="Arial" w:cs="Arial"/>
          <w:sz w:val="24"/>
          <w:szCs w:val="24"/>
          <w:shd w:val="clear" w:color="auto" w:fill="FFFFFF"/>
          <w:lang w:val="en-US"/>
        </w:rPr>
        <w:t>PhD in Civil and Env</w:t>
      </w:r>
      <w:r w:rsidR="006E226E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r w:rsidRPr="006E226E">
        <w:rPr>
          <w:rFonts w:ascii="Arial" w:hAnsi="Arial" w:cs="Arial"/>
          <w:sz w:val="24"/>
          <w:szCs w:val="24"/>
          <w:shd w:val="clear" w:color="auto" w:fill="FFFFFF"/>
          <w:lang w:val="en-US"/>
        </w:rPr>
        <w:t>ronmental Engineering</w:t>
      </w:r>
    </w:p>
    <w:p w14:paraId="3DA2009F" w14:textId="114D3460" w:rsidR="00851B96" w:rsidRPr="006E226E" w:rsidRDefault="00A204EE" w:rsidP="0062281A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6E226E">
        <w:rPr>
          <w:rFonts w:ascii="Arial" w:hAnsi="Arial" w:cs="Arial"/>
          <w:sz w:val="24"/>
          <w:szCs w:val="24"/>
          <w:shd w:val="clear" w:color="auto" w:fill="FFFFFF"/>
          <w:lang w:val="en-US"/>
        </w:rPr>
        <w:t>Head of</w:t>
      </w:r>
      <w:r w:rsidR="00851B96" w:rsidRPr="006E226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62281A" w:rsidRPr="006E226E">
        <w:rPr>
          <w:rFonts w:ascii="Arial" w:hAnsi="Arial" w:cs="Arial"/>
          <w:sz w:val="24"/>
          <w:szCs w:val="24"/>
          <w:lang w:val="en-US"/>
        </w:rPr>
        <w:t>Research Institute of Meteorology and Water Resources (FUNCEME)</w:t>
      </w:r>
    </w:p>
    <w:p w14:paraId="02CFC811" w14:textId="3AE25CFD" w:rsidR="0062281A" w:rsidRPr="006E226E" w:rsidRDefault="00EE3B9E" w:rsidP="0062281A">
      <w:pPr>
        <w:rPr>
          <w:rFonts w:ascii="Arial" w:hAnsi="Arial" w:cs="Arial"/>
          <w:sz w:val="24"/>
          <w:szCs w:val="24"/>
          <w:lang w:val="en-US"/>
        </w:rPr>
      </w:pPr>
      <w:r w:rsidRPr="006E226E">
        <w:rPr>
          <w:rFonts w:ascii="Arial" w:hAnsi="Arial" w:cs="Arial"/>
          <w:sz w:val="24"/>
          <w:szCs w:val="24"/>
          <w:lang w:val="en-US"/>
        </w:rPr>
        <w:t xml:space="preserve">Professor </w:t>
      </w:r>
      <w:r w:rsidR="00A204EE" w:rsidRPr="006E226E">
        <w:rPr>
          <w:rFonts w:ascii="Arial" w:hAnsi="Arial" w:cs="Arial"/>
          <w:sz w:val="24"/>
          <w:szCs w:val="24"/>
          <w:lang w:val="en-US"/>
        </w:rPr>
        <w:t xml:space="preserve">at </w:t>
      </w:r>
      <w:r w:rsidR="0062281A" w:rsidRPr="006E226E">
        <w:rPr>
          <w:rFonts w:ascii="Arial" w:hAnsi="Arial" w:cs="Arial"/>
          <w:sz w:val="24"/>
          <w:szCs w:val="24"/>
          <w:lang w:val="en-US"/>
        </w:rPr>
        <w:t>Federal University of Ceará (UFC) – Fortaleza, Brazil</w:t>
      </w:r>
    </w:p>
    <w:p w14:paraId="5B6ECB7E" w14:textId="4DF2B7A0" w:rsidR="0062281A" w:rsidRDefault="00484C5E" w:rsidP="0062281A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A204EE" w:rsidRPr="00346273">
          <w:rPr>
            <w:rStyle w:val="Hyperlink"/>
            <w:rFonts w:ascii="Arial" w:hAnsi="Arial" w:cs="Arial"/>
            <w:sz w:val="24"/>
            <w:szCs w:val="24"/>
            <w:lang w:val="en-US"/>
          </w:rPr>
          <w:t>presidencia@funceme.br</w:t>
        </w:r>
      </w:hyperlink>
    </w:p>
    <w:p w14:paraId="6520D5CF" w14:textId="5D0DF6C5" w:rsidR="00D54239" w:rsidRPr="00D54239" w:rsidRDefault="00D54239" w:rsidP="00D54239">
      <w:pPr>
        <w:rPr>
          <w:rFonts w:ascii="Arial" w:hAnsi="Arial" w:cs="Arial"/>
          <w:sz w:val="24"/>
          <w:szCs w:val="24"/>
          <w:lang w:val="en-US"/>
        </w:rPr>
      </w:pPr>
      <w:r w:rsidRPr="00D54239">
        <w:rPr>
          <w:rFonts w:ascii="Arial" w:hAnsi="Arial" w:cs="Arial"/>
          <w:sz w:val="24"/>
          <w:szCs w:val="24"/>
          <w:lang w:val="en-US"/>
        </w:rPr>
        <w:t>Dr. Martins</w:t>
      </w:r>
      <w:r w:rsidR="004560B3">
        <w:rPr>
          <w:rFonts w:ascii="Arial" w:hAnsi="Arial" w:cs="Arial"/>
          <w:sz w:val="24"/>
          <w:szCs w:val="24"/>
          <w:lang w:val="en-US"/>
        </w:rPr>
        <w:t>´</w:t>
      </w:r>
      <w:r w:rsidRPr="00D54239">
        <w:rPr>
          <w:rFonts w:ascii="Arial" w:hAnsi="Arial" w:cs="Arial"/>
          <w:sz w:val="24"/>
          <w:szCs w:val="24"/>
          <w:lang w:val="en-US"/>
        </w:rPr>
        <w:t xml:space="preserve"> research has focused on the use of climate information on water allocation</w:t>
      </w:r>
      <w:r w:rsidR="004560B3">
        <w:rPr>
          <w:rFonts w:ascii="Arial" w:hAnsi="Arial" w:cs="Arial"/>
          <w:sz w:val="24"/>
          <w:szCs w:val="24"/>
          <w:lang w:val="en-US"/>
        </w:rPr>
        <w:t xml:space="preserve"> </w:t>
      </w:r>
      <w:r w:rsidRPr="00D54239">
        <w:rPr>
          <w:rFonts w:ascii="Arial" w:hAnsi="Arial" w:cs="Arial"/>
          <w:sz w:val="24"/>
          <w:szCs w:val="24"/>
          <w:lang w:val="en-US"/>
        </w:rPr>
        <w:t>and planning, and in the past 10 years his main focus of work is on drought related issues</w:t>
      </w:r>
      <w:r w:rsidR="00D95D65">
        <w:rPr>
          <w:rFonts w:ascii="Arial" w:hAnsi="Arial" w:cs="Arial"/>
          <w:sz w:val="24"/>
          <w:szCs w:val="24"/>
          <w:lang w:val="en-US"/>
        </w:rPr>
        <w:t>.</w:t>
      </w:r>
    </w:p>
    <w:p w14:paraId="6E8E01E6" w14:textId="7BC0DBAC" w:rsidR="009571F8" w:rsidRDefault="00D54239" w:rsidP="00D54239">
      <w:pPr>
        <w:rPr>
          <w:rFonts w:ascii="Arial" w:hAnsi="Arial" w:cs="Arial"/>
          <w:sz w:val="24"/>
          <w:szCs w:val="24"/>
          <w:lang w:val="en-US"/>
        </w:rPr>
      </w:pPr>
      <w:r w:rsidRPr="00D54239">
        <w:rPr>
          <w:rFonts w:ascii="Arial" w:hAnsi="Arial" w:cs="Arial"/>
          <w:sz w:val="24"/>
          <w:szCs w:val="24"/>
          <w:lang w:val="en-US"/>
        </w:rPr>
        <w:t>Research projects have addressed the value of climate information in water allocation and</w:t>
      </w:r>
      <w:r w:rsidR="004560B3">
        <w:rPr>
          <w:rFonts w:ascii="Arial" w:hAnsi="Arial" w:cs="Arial"/>
          <w:sz w:val="24"/>
          <w:szCs w:val="24"/>
          <w:lang w:val="en-US"/>
        </w:rPr>
        <w:t xml:space="preserve"> </w:t>
      </w:r>
      <w:r w:rsidRPr="00D54239">
        <w:rPr>
          <w:rFonts w:ascii="Arial" w:hAnsi="Arial" w:cs="Arial"/>
          <w:sz w:val="24"/>
          <w:szCs w:val="24"/>
          <w:lang w:val="en-US"/>
        </w:rPr>
        <w:t>the climate variability and change impacts on the water sector. Other efforts address</w:t>
      </w:r>
      <w:r w:rsidR="004560B3">
        <w:rPr>
          <w:rFonts w:ascii="Arial" w:hAnsi="Arial" w:cs="Arial"/>
          <w:sz w:val="24"/>
          <w:szCs w:val="24"/>
          <w:lang w:val="en-US"/>
        </w:rPr>
        <w:t xml:space="preserve"> </w:t>
      </w:r>
      <w:r w:rsidRPr="00D54239">
        <w:rPr>
          <w:rFonts w:ascii="Arial" w:hAnsi="Arial" w:cs="Arial"/>
          <w:sz w:val="24"/>
          <w:szCs w:val="24"/>
          <w:lang w:val="en-US"/>
        </w:rPr>
        <w:t>calibration and uncertainty analysis for rainfall-runoff models, simulation of water resource</w:t>
      </w:r>
      <w:r w:rsidR="004560B3">
        <w:rPr>
          <w:rFonts w:ascii="Arial" w:hAnsi="Arial" w:cs="Arial"/>
          <w:sz w:val="24"/>
          <w:szCs w:val="24"/>
          <w:lang w:val="en-US"/>
        </w:rPr>
        <w:t xml:space="preserve"> </w:t>
      </w:r>
      <w:r w:rsidRPr="00D54239">
        <w:rPr>
          <w:rFonts w:ascii="Arial" w:hAnsi="Arial" w:cs="Arial"/>
          <w:sz w:val="24"/>
          <w:szCs w:val="24"/>
          <w:lang w:val="en-US"/>
        </w:rPr>
        <w:t>systems, and efficient multiple-reservoir system operation considering inflows forecasts.</w:t>
      </w:r>
    </w:p>
    <w:p w14:paraId="30B85C35" w14:textId="531ED176" w:rsidR="00D95D65" w:rsidRDefault="00D95D65" w:rsidP="00D5423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Particular interests:</w:t>
      </w:r>
    </w:p>
    <w:p w14:paraId="6AB283C5" w14:textId="7CFE6430" w:rsidR="009571F8" w:rsidRPr="009571F8" w:rsidRDefault="009571F8" w:rsidP="009571F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571F8">
        <w:rPr>
          <w:rFonts w:ascii="Arial" w:hAnsi="Arial" w:cs="Arial"/>
          <w:sz w:val="24"/>
          <w:szCs w:val="24"/>
          <w:lang w:val="en-US"/>
        </w:rPr>
        <w:t>Drought Characterization, Monitoring and Forecasting, Early Warning Systems, Agricultural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571F8">
        <w:rPr>
          <w:rFonts w:ascii="Arial" w:hAnsi="Arial" w:cs="Arial"/>
          <w:sz w:val="24"/>
          <w:szCs w:val="24"/>
          <w:lang w:val="en-US"/>
        </w:rPr>
        <w:t>and Hydrologic Drought, Drought Planning and Policy.</w:t>
      </w:r>
    </w:p>
    <w:p w14:paraId="0B2CDEC7" w14:textId="6A1CB03B" w:rsidR="002B06B5" w:rsidRPr="002B06B5" w:rsidRDefault="005425BF" w:rsidP="002B06B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A204EE" w:rsidRPr="002B06B5">
        <w:rPr>
          <w:rFonts w:ascii="Arial" w:hAnsi="Arial" w:cs="Arial"/>
          <w:sz w:val="24"/>
          <w:szCs w:val="24"/>
          <w:lang w:val="en-US"/>
        </w:rPr>
        <w:t>tatistics in hydrology, optimization and systems engineering</w:t>
      </w:r>
    </w:p>
    <w:p w14:paraId="0D6CB8B6" w14:textId="69A1C370" w:rsidR="00A204EE" w:rsidRDefault="002B06B5" w:rsidP="00A204E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</w:t>
      </w:r>
      <w:r w:rsidR="00A204EE" w:rsidRPr="002B06B5">
        <w:rPr>
          <w:rFonts w:ascii="Arial" w:hAnsi="Arial" w:cs="Arial"/>
          <w:sz w:val="24"/>
          <w:szCs w:val="24"/>
          <w:lang w:val="en-US"/>
        </w:rPr>
        <w:t>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204EE" w:rsidRPr="002B06B5">
        <w:rPr>
          <w:rFonts w:ascii="Arial" w:hAnsi="Arial" w:cs="Arial"/>
          <w:sz w:val="24"/>
          <w:szCs w:val="24"/>
          <w:lang w:val="en-US"/>
        </w:rPr>
        <w:t>of weather and climate information in water resources, climate variability and change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204EE" w:rsidRPr="002B06B5">
        <w:rPr>
          <w:rFonts w:ascii="Arial" w:hAnsi="Arial" w:cs="Arial"/>
          <w:sz w:val="24"/>
          <w:szCs w:val="24"/>
          <w:lang w:val="en-US"/>
        </w:rPr>
        <w:t>impacts in the water sector.</w:t>
      </w:r>
    </w:p>
    <w:p w14:paraId="7DD39120" w14:textId="6C4C4908" w:rsidR="005425BF" w:rsidRPr="00484C5E" w:rsidRDefault="005425BF" w:rsidP="00484C5E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4448E178" w14:textId="1411948A" w:rsidR="00483A74" w:rsidRPr="00A75D85" w:rsidRDefault="00483A74" w:rsidP="00A75D85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483A74" w:rsidRPr="00A7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1D21"/>
    <w:multiLevelType w:val="hybridMultilevel"/>
    <w:tmpl w:val="D1E2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514E1"/>
    <w:multiLevelType w:val="hybridMultilevel"/>
    <w:tmpl w:val="66986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74"/>
    <w:rsid w:val="001B632A"/>
    <w:rsid w:val="001C7386"/>
    <w:rsid w:val="002B06B5"/>
    <w:rsid w:val="004560B3"/>
    <w:rsid w:val="00476D5C"/>
    <w:rsid w:val="00483A74"/>
    <w:rsid w:val="00484C5E"/>
    <w:rsid w:val="004D3830"/>
    <w:rsid w:val="00501940"/>
    <w:rsid w:val="005425BF"/>
    <w:rsid w:val="0062281A"/>
    <w:rsid w:val="00677229"/>
    <w:rsid w:val="006949CC"/>
    <w:rsid w:val="006E226E"/>
    <w:rsid w:val="00851B96"/>
    <w:rsid w:val="009571F8"/>
    <w:rsid w:val="00973860"/>
    <w:rsid w:val="00A204EE"/>
    <w:rsid w:val="00A267CF"/>
    <w:rsid w:val="00A75D85"/>
    <w:rsid w:val="00B019D0"/>
    <w:rsid w:val="00B773EC"/>
    <w:rsid w:val="00D54239"/>
    <w:rsid w:val="00D95D65"/>
    <w:rsid w:val="00EE3B9E"/>
    <w:rsid w:val="00F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BF5C"/>
  <w15:chartTrackingRefBased/>
  <w15:docId w15:val="{9C3F7567-9667-42E4-8996-73D26C16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3A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632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residencia@funceme.br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</dc:creator>
  <cp:keywords/>
  <dc:description/>
  <cp:lastModifiedBy>juliana oliveira</cp:lastModifiedBy>
  <cp:revision>4</cp:revision>
  <dcterms:created xsi:type="dcterms:W3CDTF">2021-01-18T00:57:00Z</dcterms:created>
  <dcterms:modified xsi:type="dcterms:W3CDTF">2021-01-18T00:58:00Z</dcterms:modified>
</cp:coreProperties>
</file>